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71" w:rsidRDefault="00AC6B71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/>
          <w:bCs/>
          <w:i/>
          <w:sz w:val="32"/>
          <w:szCs w:val="36"/>
        </w:rPr>
      </w:pPr>
    </w:p>
    <w:p w:rsidR="00855D63" w:rsidRPr="00AB1487" w:rsidRDefault="00697B1A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/>
          <w:bCs/>
          <w:sz w:val="32"/>
          <w:szCs w:val="36"/>
        </w:rPr>
      </w:pPr>
      <w:r>
        <w:rPr>
          <w:rFonts w:ascii="Georgia" w:hAnsi="Georgia" w:cs="CenturyGothic-Bold"/>
          <w:b/>
          <w:bCs/>
          <w:i/>
          <w:sz w:val="32"/>
          <w:szCs w:val="36"/>
        </w:rPr>
        <w:t>To Kill a Mockingbird</w:t>
      </w:r>
      <w:r w:rsidR="00AB1487" w:rsidRPr="00AB1487">
        <w:rPr>
          <w:rFonts w:ascii="Georgia" w:hAnsi="Georgia" w:cs="CenturyGothic-Bold"/>
          <w:b/>
          <w:bCs/>
          <w:sz w:val="32"/>
          <w:szCs w:val="36"/>
        </w:rPr>
        <w:t xml:space="preserve"> Themes </w:t>
      </w:r>
      <w:proofErr w:type="spellStart"/>
      <w:r w:rsidR="00AB1487" w:rsidRPr="00AB1487">
        <w:rPr>
          <w:rFonts w:ascii="Georgia" w:hAnsi="Georgia" w:cs="CenturyGothic-Bold"/>
          <w:b/>
          <w:bCs/>
          <w:sz w:val="32"/>
          <w:szCs w:val="36"/>
        </w:rPr>
        <w:t>Glogster</w:t>
      </w:r>
      <w:proofErr w:type="spellEnd"/>
      <w:r w:rsidR="006B286C" w:rsidRPr="00AB1487">
        <w:rPr>
          <w:rFonts w:ascii="Georgia" w:hAnsi="Georgia" w:cs="CenturyGothic-Bold"/>
          <w:b/>
          <w:bCs/>
          <w:sz w:val="32"/>
          <w:szCs w:val="36"/>
        </w:rPr>
        <w:t xml:space="preserve"> </w:t>
      </w:r>
    </w:p>
    <w:p w:rsidR="00855D63" w:rsidRDefault="00697B1A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  <w:r>
        <w:rPr>
          <w:rFonts w:ascii="Georgia" w:hAnsi="Georgia" w:cs="CenturyGothic-Bold"/>
          <w:bCs/>
        </w:rPr>
        <w:t>Hammond/Miller</w:t>
      </w:r>
    </w:p>
    <w:p w:rsidR="00855D63" w:rsidRDefault="00697B1A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  <w:r>
        <w:rPr>
          <w:rFonts w:ascii="Georgia" w:hAnsi="Georgia" w:cs="CenturyGothic-Bold"/>
          <w:bCs/>
        </w:rPr>
        <w:t xml:space="preserve">EGE </w:t>
      </w:r>
      <w:r w:rsidR="00855D63">
        <w:rPr>
          <w:rFonts w:ascii="Georgia" w:hAnsi="Georgia" w:cs="CenturyGothic-Bold"/>
          <w:bCs/>
        </w:rPr>
        <w:t>2012</w:t>
      </w:r>
    </w:p>
    <w:p w:rsidR="00855D63" w:rsidRDefault="00855D6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</w:p>
    <w:p w:rsidR="001975A5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  <w:r>
        <w:rPr>
          <w:rFonts w:ascii="Georgia" w:hAnsi="Georgia" w:cs="CenturyGothic-Bold"/>
          <w:bCs/>
        </w:rPr>
        <w:t>DUE: _____________________________</w:t>
      </w:r>
    </w:p>
    <w:p w:rsidR="001975A5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</w:p>
    <w:p w:rsidR="001975A5" w:rsidRPr="00855D63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Cs/>
        </w:rPr>
      </w:pPr>
    </w:p>
    <w:p w:rsidR="00855D63" w:rsidRDefault="00697B1A" w:rsidP="00AB148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After</w:t>
      </w:r>
      <w:r w:rsidR="00AB1487">
        <w:rPr>
          <w:rFonts w:ascii="Georgia" w:hAnsi="Georgia" w:cs="CenturyGothic"/>
        </w:rPr>
        <w:t xml:space="preserve"> reading</w:t>
      </w:r>
      <w:r w:rsidR="00855D63">
        <w:rPr>
          <w:rFonts w:ascii="Georgia" w:hAnsi="Georgia" w:cs="CenturyGothic"/>
        </w:rPr>
        <w:t xml:space="preserve"> </w:t>
      </w:r>
      <w:r>
        <w:rPr>
          <w:rFonts w:ascii="Georgia" w:hAnsi="Georgia" w:cs="CenturyGothic"/>
          <w:i/>
        </w:rPr>
        <w:t>To Kill a Mockingbird</w:t>
      </w:r>
      <w:r w:rsidR="00855D63" w:rsidRPr="00855D63">
        <w:rPr>
          <w:rFonts w:ascii="Georgia" w:hAnsi="Georgia" w:cs="CenturyGothic"/>
        </w:rPr>
        <w:t>, you</w:t>
      </w:r>
      <w:r w:rsidR="00AB1487">
        <w:rPr>
          <w:rFonts w:ascii="Georgia" w:hAnsi="Georgia" w:cs="CenturyGothic"/>
        </w:rPr>
        <w:t xml:space="preserve"> will create a Themes </w:t>
      </w:r>
      <w:proofErr w:type="spellStart"/>
      <w:r w:rsidR="00AB1487">
        <w:rPr>
          <w:rFonts w:ascii="Georgia" w:hAnsi="Georgia" w:cs="CenturyGothic"/>
        </w:rPr>
        <w:t>Glogster</w:t>
      </w:r>
      <w:proofErr w:type="spellEnd"/>
      <w:r w:rsidR="001975A5">
        <w:rPr>
          <w:rFonts w:ascii="Georgia" w:hAnsi="Georgia" w:cs="CenturyGothic"/>
        </w:rPr>
        <w:t xml:space="preserve"> detai</w:t>
      </w:r>
      <w:r w:rsidR="00AB1487">
        <w:rPr>
          <w:rFonts w:ascii="Georgia" w:hAnsi="Georgia" w:cs="CenturyGothic"/>
        </w:rPr>
        <w:t>ling how a theme has shown itself</w:t>
      </w:r>
      <w:r>
        <w:rPr>
          <w:rFonts w:ascii="Georgia" w:hAnsi="Georgia" w:cs="CenturyGothic"/>
        </w:rPr>
        <w:t xml:space="preserve"> in the novel.</w:t>
      </w:r>
      <w:r w:rsidR="00855D63" w:rsidRPr="00855D63">
        <w:rPr>
          <w:rFonts w:ascii="Georgia" w:hAnsi="Georgia" w:cs="CenturyGothic"/>
        </w:rPr>
        <w:t xml:space="preserve"> You </w:t>
      </w:r>
      <w:r w:rsidR="001F39E5">
        <w:rPr>
          <w:rFonts w:ascii="Georgia" w:hAnsi="Georgia" w:cs="CenturyGothic"/>
        </w:rPr>
        <w:t>will select one of the</w:t>
      </w:r>
      <w:r w:rsidR="00A5161D">
        <w:rPr>
          <w:rFonts w:ascii="Georgia" w:hAnsi="Georgia" w:cs="CenturyGothic"/>
        </w:rPr>
        <w:t xml:space="preserve"> </w:t>
      </w:r>
      <w:r w:rsidR="00AB1487">
        <w:rPr>
          <w:rFonts w:ascii="Georgia" w:hAnsi="Georgia" w:cs="CenturyGothic"/>
        </w:rPr>
        <w:t>themes</w:t>
      </w:r>
      <w:r w:rsidR="00855D63" w:rsidRPr="00855D63">
        <w:rPr>
          <w:rFonts w:ascii="Georgia" w:hAnsi="Georgia" w:cs="CenturyGothic"/>
        </w:rPr>
        <w:t xml:space="preserve"> below</w:t>
      </w:r>
      <w:r w:rsidR="00AB1487">
        <w:rPr>
          <w:rFonts w:ascii="Georgia" w:hAnsi="Georgia" w:cs="CenturyGothic"/>
        </w:rPr>
        <w:t xml:space="preserve"> to follow</w:t>
      </w:r>
      <w:r w:rsidR="00953D1D">
        <w:rPr>
          <w:rFonts w:ascii="Georgia" w:hAnsi="Georgia" w:cs="CenturyGothic"/>
        </w:rPr>
        <w:t>. Y</w:t>
      </w:r>
      <w:r w:rsidR="001F39E5">
        <w:rPr>
          <w:rFonts w:ascii="Georgia" w:hAnsi="Georgia" w:cs="CenturyGothic"/>
        </w:rPr>
        <w:t>ou will</w:t>
      </w:r>
      <w:r w:rsidR="00953D1D">
        <w:rPr>
          <w:rFonts w:ascii="Georgia" w:hAnsi="Georgia" w:cs="CenturyGothic"/>
        </w:rPr>
        <w:t xml:space="preserve"> then</w:t>
      </w:r>
      <w:r w:rsidR="001F39E5">
        <w:rPr>
          <w:rFonts w:ascii="Georgia" w:hAnsi="Georgia" w:cs="CenturyGothic"/>
        </w:rPr>
        <w:t xml:space="preserve"> </w:t>
      </w:r>
      <w:r w:rsidR="00855D63" w:rsidRPr="00855D63">
        <w:rPr>
          <w:rFonts w:ascii="Georgia" w:hAnsi="Georgia" w:cs="CenturyGothic"/>
        </w:rPr>
        <w:t>design a visual r</w:t>
      </w:r>
      <w:r w:rsidR="00AB1487">
        <w:rPr>
          <w:rFonts w:ascii="Georgia" w:hAnsi="Georgia" w:cs="CenturyGothic"/>
        </w:rPr>
        <w:t>epresentation of your theme</w:t>
      </w:r>
      <w:r w:rsidR="00953D1D">
        <w:rPr>
          <w:rFonts w:ascii="Georgia" w:hAnsi="Georgia" w:cs="CenturyGothic"/>
        </w:rPr>
        <w:t xml:space="preserve"> with some written elem</w:t>
      </w:r>
      <w:r w:rsidR="00AB1487">
        <w:rPr>
          <w:rFonts w:ascii="Georgia" w:hAnsi="Georgia" w:cs="CenturyGothic"/>
        </w:rPr>
        <w:t xml:space="preserve">ents to help describe how </w:t>
      </w:r>
      <w:r w:rsidR="00F057C7">
        <w:rPr>
          <w:rFonts w:ascii="Georgia" w:hAnsi="Georgia" w:cs="CenturyGothic"/>
        </w:rPr>
        <w:t>it was present throughout the book.</w:t>
      </w:r>
    </w:p>
    <w:p w:rsidR="00AB1487" w:rsidRDefault="00AB1487" w:rsidP="00AB148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AB1487" w:rsidRDefault="00AB1487" w:rsidP="00AB148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Reminder: A theme is an important topic or idea that the author returns to multiple times in the text.</w:t>
      </w:r>
      <w:r w:rsidR="00697B1A">
        <w:rPr>
          <w:rFonts w:ascii="Georgia" w:hAnsi="Georgia" w:cs="CenturyGothic"/>
        </w:rPr>
        <w:t xml:space="preserve"> Themes offer an important message or moral that the author wants to share.</w:t>
      </w:r>
    </w:p>
    <w:p w:rsidR="00F057C7" w:rsidRDefault="00F057C7" w:rsidP="00AB148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1975A5" w:rsidRDefault="00F057C7" w:rsidP="00056245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 xml:space="preserve">Your Themes </w:t>
      </w:r>
      <w:proofErr w:type="spellStart"/>
      <w:r>
        <w:rPr>
          <w:rFonts w:ascii="Georgia" w:hAnsi="Georgia" w:cs="CenturyGothic"/>
        </w:rPr>
        <w:t>Glogster</w:t>
      </w:r>
      <w:proofErr w:type="spellEnd"/>
      <w:r>
        <w:rPr>
          <w:rFonts w:ascii="Georgia" w:hAnsi="Georgia" w:cs="CenturyGothic"/>
        </w:rPr>
        <w:t xml:space="preserve"> will be graded u</w:t>
      </w:r>
      <w:r w:rsidR="00056245">
        <w:rPr>
          <w:rFonts w:ascii="Georgia" w:hAnsi="Georgia" w:cs="CenturyGothic"/>
        </w:rPr>
        <w:t>sing the Fiction Reading Rubric, and will be entered as a summative grade.</w:t>
      </w:r>
    </w:p>
    <w:p w:rsidR="00AC6B71" w:rsidRDefault="00AC6B71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056245" w:rsidRDefault="0005624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1F39E5" w:rsidRDefault="001F39E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  <w:r w:rsidRPr="005C50A7">
        <w:rPr>
          <w:rFonts w:ascii="Georgia" w:hAnsi="Georgia" w:cs="CenturyGothic"/>
          <w:b/>
          <w:sz w:val="28"/>
          <w:szCs w:val="24"/>
        </w:rPr>
        <w:t>Choo</w:t>
      </w:r>
      <w:r w:rsidR="00AB1487">
        <w:rPr>
          <w:rFonts w:ascii="Georgia" w:hAnsi="Georgia" w:cs="CenturyGothic"/>
          <w:b/>
          <w:sz w:val="28"/>
          <w:szCs w:val="24"/>
        </w:rPr>
        <w:t>se one of the following themes</w:t>
      </w:r>
      <w:r w:rsidRPr="005C50A7">
        <w:rPr>
          <w:rFonts w:ascii="Georgia" w:hAnsi="Georgia" w:cs="CenturyGothic"/>
          <w:b/>
          <w:sz w:val="28"/>
          <w:szCs w:val="24"/>
        </w:rPr>
        <w:t>:</w:t>
      </w:r>
    </w:p>
    <w:p w:rsidR="00697B1A" w:rsidRPr="005C50A7" w:rsidRDefault="00697B1A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  <w:szCs w:val="24"/>
        </w:rPr>
      </w:pPr>
    </w:p>
    <w:p w:rsidR="001F39E5" w:rsidRDefault="00697B1A" w:rsidP="00697B1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End of Childhood/Loss of Innocence – tracked in class</w:t>
      </w:r>
    </w:p>
    <w:p w:rsidR="00697B1A" w:rsidRDefault="00697B1A" w:rsidP="00697B1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Social, Economic, and Racial Inequality – tracked in class</w:t>
      </w:r>
    </w:p>
    <w:p w:rsidR="00697B1A" w:rsidRDefault="00697B1A" w:rsidP="00697B1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Courage/Doing the Right Thing – tracked in class</w:t>
      </w:r>
    </w:p>
    <w:p w:rsidR="00697B1A" w:rsidRDefault="00697B1A" w:rsidP="00697B1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Importance of Family – not tracked in class</w:t>
      </w:r>
    </w:p>
    <w:p w:rsidR="00A5161D" w:rsidRPr="00697B1A" w:rsidRDefault="00697B1A" w:rsidP="00697B1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Value of Strong Work Ethic – not tracked in class</w:t>
      </w:r>
    </w:p>
    <w:p w:rsidR="001975A5" w:rsidRDefault="001975A5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AC6B71" w:rsidRDefault="00AC6B71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855D63" w:rsidRPr="005C50A7" w:rsidRDefault="00855D6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8"/>
        </w:rPr>
      </w:pPr>
      <w:r w:rsidRPr="005C50A7">
        <w:rPr>
          <w:rFonts w:ascii="Georgia" w:hAnsi="Georgia" w:cs="CenturyGothic"/>
          <w:b/>
          <w:sz w:val="28"/>
        </w:rPr>
        <w:t>Procedures:</w:t>
      </w:r>
    </w:p>
    <w:p w:rsidR="00EA0BC9" w:rsidRPr="00EA0BC9" w:rsidRDefault="00EA0BC9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  <w:b/>
          <w:sz w:val="24"/>
        </w:rPr>
      </w:pPr>
    </w:p>
    <w:p w:rsidR="00EA0BC9" w:rsidRDefault="00855D63" w:rsidP="00EA0BC9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855D63">
        <w:rPr>
          <w:rFonts w:ascii="Georgia" w:eastAsia="MonotypeSorts" w:hAnsi="Georgia" w:cs="MonotypeSorts"/>
        </w:rPr>
        <w:t xml:space="preserve"> </w:t>
      </w:r>
      <w:r w:rsidRPr="00855D63">
        <w:rPr>
          <w:rFonts w:ascii="Georgia" w:hAnsi="Georgia" w:cs="CenturyGothic"/>
        </w:rPr>
        <w:t xml:space="preserve">Review the </w:t>
      </w:r>
      <w:proofErr w:type="spellStart"/>
      <w:r w:rsidR="00AC6B71">
        <w:rPr>
          <w:rFonts w:ascii="Georgia" w:hAnsi="Georgia" w:cs="CenturyGothic"/>
        </w:rPr>
        <w:t>Glogster</w:t>
      </w:r>
      <w:proofErr w:type="spellEnd"/>
      <w:r w:rsidR="00636D5A">
        <w:rPr>
          <w:rFonts w:ascii="Georgia" w:hAnsi="Georgia" w:cs="CenturyGothic"/>
        </w:rPr>
        <w:t xml:space="preserve"> requirements and checklist</w:t>
      </w:r>
      <w:r w:rsidR="00953D1D">
        <w:rPr>
          <w:rFonts w:ascii="Georgia" w:hAnsi="Georgia" w:cs="CenturyGothic"/>
        </w:rPr>
        <w:t xml:space="preserve"> (attached)</w:t>
      </w:r>
      <w:r w:rsidRPr="00855D63">
        <w:rPr>
          <w:rFonts w:ascii="Georgia" w:hAnsi="Georgia" w:cs="CenturyGothic"/>
        </w:rPr>
        <w:t>.</w:t>
      </w:r>
    </w:p>
    <w:p w:rsidR="00EA0BC9" w:rsidRPr="00855D63" w:rsidRDefault="00EA0BC9" w:rsidP="00EA0BC9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855D63" w:rsidRDefault="00855D6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855D63">
        <w:rPr>
          <w:rFonts w:ascii="Georgia" w:eastAsia="MonotypeSorts" w:hAnsi="Georgia" w:cs="MonotypeSorts"/>
        </w:rPr>
        <w:t xml:space="preserve"> </w:t>
      </w:r>
      <w:r w:rsidR="00AC6B71">
        <w:rPr>
          <w:rFonts w:ascii="Georgia" w:hAnsi="Georgia" w:cs="CenturyGothic"/>
        </w:rPr>
        <w:t>Select your theme</w:t>
      </w:r>
      <w:r w:rsidRPr="00855D63">
        <w:rPr>
          <w:rFonts w:ascii="Georgia" w:hAnsi="Georgia" w:cs="CenturyGothic"/>
        </w:rPr>
        <w:t>.</w:t>
      </w:r>
    </w:p>
    <w:p w:rsidR="00EA0BC9" w:rsidRPr="00855D63" w:rsidRDefault="00EA0BC9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855D63" w:rsidRDefault="00855D63" w:rsidP="00EA0BC9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855D63">
        <w:rPr>
          <w:rFonts w:ascii="Georgia" w:eastAsia="MonotypeSorts" w:hAnsi="Georgia" w:cs="MonotypeSorts"/>
        </w:rPr>
        <w:t xml:space="preserve"> </w:t>
      </w:r>
      <w:proofErr w:type="gramStart"/>
      <w:r w:rsidRPr="00855D63">
        <w:rPr>
          <w:rFonts w:ascii="Georgia" w:hAnsi="Georgia" w:cs="CenturyGothic"/>
        </w:rPr>
        <w:t>On</w:t>
      </w:r>
      <w:proofErr w:type="gramEnd"/>
      <w:r w:rsidRPr="00855D63">
        <w:rPr>
          <w:rFonts w:ascii="Georgia" w:hAnsi="Georgia" w:cs="CenturyGothic"/>
        </w:rPr>
        <w:t xml:space="preserve"> a sheet of lined p</w:t>
      </w:r>
      <w:r w:rsidR="00AC6B71">
        <w:rPr>
          <w:rFonts w:ascii="Georgia" w:hAnsi="Georgia" w:cs="CenturyGothic"/>
        </w:rPr>
        <w:t>aper, begin to list some moments in the book when your theme shows up</w:t>
      </w:r>
      <w:r w:rsidR="00EA0BC9">
        <w:rPr>
          <w:rFonts w:ascii="Georgia" w:hAnsi="Georgia" w:cs="CenturyGothic"/>
        </w:rPr>
        <w:t>.</w:t>
      </w:r>
    </w:p>
    <w:p w:rsidR="00855D63" w:rsidRDefault="00EA0BC9" w:rsidP="00AC6B71">
      <w:pPr>
        <w:autoSpaceDE w:val="0"/>
        <w:autoSpaceDN w:val="0"/>
        <w:adjustRightInd w:val="0"/>
        <w:spacing w:after="0" w:line="240" w:lineRule="auto"/>
        <w:ind w:left="360" w:right="360" w:firstLine="270"/>
        <w:rPr>
          <w:rFonts w:ascii="Georgia" w:hAnsi="Georgia" w:cs="CenturyGothic"/>
        </w:rPr>
      </w:pPr>
      <w:r>
        <w:rPr>
          <w:rFonts w:ascii="Georgia" w:hAnsi="Georgia" w:cs="CenturyGothic"/>
        </w:rPr>
        <w:t>It may help you to lo</w:t>
      </w:r>
      <w:r w:rsidR="00636D5A">
        <w:rPr>
          <w:rFonts w:ascii="Georgia" w:hAnsi="Georgia" w:cs="CenturyGothic"/>
        </w:rPr>
        <w:t>ok back at your theme chart</w:t>
      </w:r>
      <w:r>
        <w:rPr>
          <w:rFonts w:ascii="Georgia" w:hAnsi="Georgia" w:cs="CenturyGothic"/>
        </w:rPr>
        <w:t>.</w:t>
      </w:r>
    </w:p>
    <w:p w:rsidR="00EA0BC9" w:rsidRPr="00855D63" w:rsidRDefault="00EA0BC9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855D63" w:rsidRDefault="00855D63" w:rsidP="00EA0BC9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855D63">
        <w:rPr>
          <w:rFonts w:ascii="Georgia" w:eastAsia="MonotypeSorts" w:hAnsi="Georgia" w:cs="MonotypeSorts"/>
        </w:rPr>
        <w:t xml:space="preserve"> </w:t>
      </w:r>
      <w:r w:rsidRPr="00855D63">
        <w:rPr>
          <w:rFonts w:ascii="Georgia" w:hAnsi="Georgia" w:cs="CenturyGothic"/>
        </w:rPr>
        <w:t>Begin to search your b</w:t>
      </w:r>
      <w:r w:rsidR="00AC6B71">
        <w:rPr>
          <w:rFonts w:ascii="Georgia" w:hAnsi="Georgia" w:cs="CenturyGothic"/>
        </w:rPr>
        <w:t>ook for quotes about the theme</w:t>
      </w:r>
      <w:r w:rsidR="00697B1A">
        <w:rPr>
          <w:rFonts w:ascii="Georgia" w:hAnsi="Georgia" w:cs="CenturyGothic"/>
        </w:rPr>
        <w:t xml:space="preserve">, or look through your notes. </w:t>
      </w:r>
    </w:p>
    <w:p w:rsidR="00EA0BC9" w:rsidRPr="00855D63" w:rsidRDefault="00EA0BC9" w:rsidP="00EA0BC9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</w:p>
    <w:p w:rsidR="00855D63" w:rsidRDefault="00855D6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855D63">
        <w:rPr>
          <w:rFonts w:ascii="Georgia" w:eastAsia="MonotypeSorts" w:hAnsi="Georgia" w:cs="MonotypeSorts"/>
        </w:rPr>
        <w:t xml:space="preserve"> </w:t>
      </w:r>
      <w:r w:rsidR="00AC6B71">
        <w:rPr>
          <w:rFonts w:ascii="Georgia" w:hAnsi="Georgia" w:cs="CenturyGothic"/>
        </w:rPr>
        <w:t>Choose a character that demonstrates this theme.</w:t>
      </w:r>
    </w:p>
    <w:p w:rsidR="00EA0BC9" w:rsidRDefault="00EA0BC9" w:rsidP="00EA0BC9">
      <w:pPr>
        <w:autoSpaceDE w:val="0"/>
        <w:autoSpaceDN w:val="0"/>
        <w:adjustRightInd w:val="0"/>
        <w:spacing w:after="0" w:line="240" w:lineRule="auto"/>
        <w:ind w:left="360" w:right="360" w:firstLine="270"/>
        <w:rPr>
          <w:rFonts w:ascii="Georgia" w:hAnsi="Georgia" w:cs="CenturyGothic"/>
        </w:rPr>
      </w:pPr>
      <w:r>
        <w:rPr>
          <w:rFonts w:ascii="Georgia" w:hAnsi="Georgia" w:cs="CenturyGothic"/>
        </w:rPr>
        <w:t>It may help you to look back at your Reading Lo</w:t>
      </w:r>
      <w:r w:rsidR="00697B1A">
        <w:rPr>
          <w:rFonts w:ascii="Georgia" w:hAnsi="Georgia" w:cs="CenturyGothic"/>
        </w:rPr>
        <w:t>gs</w:t>
      </w:r>
      <w:r w:rsidR="00AC6B71">
        <w:rPr>
          <w:rFonts w:ascii="Georgia" w:hAnsi="Georgia" w:cs="CenturyGothic"/>
        </w:rPr>
        <w:t>.</w:t>
      </w:r>
    </w:p>
    <w:p w:rsidR="00EA0BC9" w:rsidRPr="00855D63" w:rsidRDefault="00EA0BC9" w:rsidP="00EA0BC9">
      <w:pPr>
        <w:autoSpaceDE w:val="0"/>
        <w:autoSpaceDN w:val="0"/>
        <w:adjustRightInd w:val="0"/>
        <w:spacing w:after="0" w:line="240" w:lineRule="auto"/>
        <w:ind w:left="360" w:right="360" w:firstLine="270"/>
        <w:rPr>
          <w:rFonts w:ascii="Georgia" w:hAnsi="Georgia" w:cs="CenturyGothic"/>
        </w:rPr>
      </w:pPr>
    </w:p>
    <w:p w:rsidR="00855D63" w:rsidRPr="00855D63" w:rsidRDefault="00855D6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855D63">
        <w:rPr>
          <w:rFonts w:ascii="Georgia" w:eastAsia="MonotypeSorts" w:hAnsi="Georgia" w:cs="MonotypeSorts"/>
        </w:rPr>
        <w:t xml:space="preserve"> </w:t>
      </w:r>
      <w:r w:rsidRPr="00855D63">
        <w:rPr>
          <w:rFonts w:ascii="Georgia" w:hAnsi="Georgia" w:cs="CenturyGothic"/>
        </w:rPr>
        <w:t>Decide how</w:t>
      </w:r>
      <w:r w:rsidR="00AC6B71">
        <w:rPr>
          <w:rFonts w:ascii="Georgia" w:hAnsi="Georgia" w:cs="CenturyGothic"/>
        </w:rPr>
        <w:t xml:space="preserve"> you want your </w:t>
      </w:r>
      <w:proofErr w:type="spellStart"/>
      <w:r w:rsidR="00AC6B71">
        <w:rPr>
          <w:rFonts w:ascii="Georgia" w:hAnsi="Georgia" w:cs="CenturyGothic"/>
        </w:rPr>
        <w:t>Glogster</w:t>
      </w:r>
      <w:proofErr w:type="spellEnd"/>
      <w:r w:rsidR="00AC6B71">
        <w:rPr>
          <w:rFonts w:ascii="Georgia" w:hAnsi="Georgia" w:cs="CenturyGothic"/>
        </w:rPr>
        <w:t xml:space="preserve"> to look</w:t>
      </w:r>
      <w:r w:rsidRPr="00855D63">
        <w:rPr>
          <w:rFonts w:ascii="Georgia" w:hAnsi="Georgia" w:cs="CenturyGothic"/>
        </w:rPr>
        <w:t>:</w:t>
      </w:r>
    </w:p>
    <w:p w:rsidR="00EA0BC9" w:rsidRDefault="00AC6B71" w:rsidP="00EA0B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What images will you insert that demonstrate this theme</w:t>
      </w:r>
      <w:r w:rsidR="00855D63" w:rsidRPr="00EA0BC9">
        <w:rPr>
          <w:rFonts w:ascii="Georgia" w:hAnsi="Georgia" w:cs="CenturyGothic"/>
        </w:rPr>
        <w:t>?</w:t>
      </w:r>
    </w:p>
    <w:p w:rsidR="00EA0BC9" w:rsidRDefault="00AC6B71" w:rsidP="00EA0B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What videos from YouTube could you include</w:t>
      </w:r>
      <w:r w:rsidR="00855D63" w:rsidRPr="00EA0BC9">
        <w:rPr>
          <w:rFonts w:ascii="Georgia" w:hAnsi="Georgia" w:cs="CenturyGothic"/>
        </w:rPr>
        <w:t>?</w:t>
      </w:r>
    </w:p>
    <w:p w:rsidR="003B7C70" w:rsidRDefault="003B7C70" w:rsidP="00EA0B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What songs could you use to describe the theme?</w:t>
      </w:r>
    </w:p>
    <w:p w:rsidR="00855D63" w:rsidRDefault="00AC6B71" w:rsidP="00EA0B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"/>
        </w:rPr>
      </w:pPr>
      <w:r>
        <w:rPr>
          <w:rFonts w:ascii="Georgia" w:hAnsi="Georgia" w:cs="CenturyGothic"/>
        </w:rPr>
        <w:t>How will you organize the information</w:t>
      </w:r>
      <w:r w:rsidR="00855D63" w:rsidRPr="00EA0BC9">
        <w:rPr>
          <w:rFonts w:ascii="Georgia" w:hAnsi="Georgia" w:cs="CenturyGothic"/>
        </w:rPr>
        <w:t>?</w:t>
      </w:r>
    </w:p>
    <w:p w:rsidR="00EA0BC9" w:rsidRPr="00EA0BC9" w:rsidRDefault="00EA0BC9" w:rsidP="00EA0BC9">
      <w:pPr>
        <w:pStyle w:val="ListParagraph"/>
        <w:autoSpaceDE w:val="0"/>
        <w:autoSpaceDN w:val="0"/>
        <w:adjustRightInd w:val="0"/>
        <w:spacing w:after="0" w:line="240" w:lineRule="auto"/>
        <w:ind w:left="1080" w:right="360"/>
        <w:rPr>
          <w:rFonts w:ascii="Georgia" w:hAnsi="Georgia" w:cs="CenturyGothic"/>
        </w:rPr>
      </w:pPr>
    </w:p>
    <w:p w:rsidR="00855D63" w:rsidRPr="00855D63" w:rsidRDefault="00855D63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"/>
        </w:rPr>
      </w:pPr>
      <w:r w:rsidRPr="00855D63">
        <w:rPr>
          <w:rFonts w:ascii="Georgia" w:eastAsia="MonotypeSorts" w:hAnsi="Georgia" w:cs="MonotypeSorts"/>
        </w:rPr>
        <w:t xml:space="preserve"> </w:t>
      </w:r>
      <w:r w:rsidR="00AC6B71">
        <w:rPr>
          <w:rFonts w:ascii="Georgia" w:hAnsi="Georgia" w:cs="CenturyGothic"/>
        </w:rPr>
        <w:t>Create a Glogster.com account at home or in the computer lab and start creating!</w:t>
      </w:r>
    </w:p>
    <w:p w:rsidR="00EA0BC9" w:rsidRDefault="00EA0BC9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CenturyGothic-Bold"/>
          <w:b/>
          <w:bCs/>
        </w:rPr>
      </w:pPr>
    </w:p>
    <w:p w:rsidR="00EA0BC9" w:rsidRDefault="00EA0BC9" w:rsidP="00EA0BC9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-Bold"/>
          <w:b/>
          <w:bCs/>
        </w:rPr>
      </w:pPr>
    </w:p>
    <w:p w:rsidR="00AC6B71" w:rsidRDefault="00AC6B71" w:rsidP="00EA0BC9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-Bold"/>
          <w:b/>
          <w:bCs/>
        </w:rPr>
      </w:pPr>
    </w:p>
    <w:p w:rsidR="00AC6B71" w:rsidRDefault="00AC6B71" w:rsidP="00EA0BC9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-Bold"/>
          <w:b/>
          <w:bCs/>
        </w:rPr>
      </w:pPr>
    </w:p>
    <w:p w:rsidR="00AC6B71" w:rsidRDefault="00AC6B71" w:rsidP="00EA0BC9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CenturyGothic-Bold"/>
          <w:b/>
          <w:bCs/>
        </w:rPr>
      </w:pPr>
    </w:p>
    <w:p w:rsidR="00B547D5" w:rsidRDefault="00B547D5" w:rsidP="00EA0BC9">
      <w:pPr>
        <w:autoSpaceDE w:val="0"/>
        <w:autoSpaceDN w:val="0"/>
        <w:adjustRightInd w:val="0"/>
        <w:spacing w:after="0" w:line="240" w:lineRule="auto"/>
        <w:ind w:right="360" w:firstLine="360"/>
        <w:rPr>
          <w:rFonts w:ascii="Georgia" w:hAnsi="Georgia" w:cs="CenturyGothic-Bold"/>
          <w:b/>
          <w:bCs/>
          <w:sz w:val="28"/>
        </w:rPr>
      </w:pPr>
    </w:p>
    <w:p w:rsidR="00855D63" w:rsidRPr="005C50A7" w:rsidRDefault="00E60AE4" w:rsidP="00EA0BC9">
      <w:pPr>
        <w:autoSpaceDE w:val="0"/>
        <w:autoSpaceDN w:val="0"/>
        <w:adjustRightInd w:val="0"/>
        <w:spacing w:after="0" w:line="240" w:lineRule="auto"/>
        <w:ind w:right="360" w:firstLine="360"/>
        <w:rPr>
          <w:rFonts w:ascii="Georgia" w:hAnsi="Georgia" w:cs="CenturyGothic-Bold"/>
          <w:b/>
          <w:bCs/>
          <w:sz w:val="28"/>
        </w:rPr>
      </w:pPr>
      <w:bookmarkStart w:id="0" w:name="_GoBack"/>
      <w:bookmarkEnd w:id="0"/>
      <w:r>
        <w:rPr>
          <w:rFonts w:ascii="Georgia" w:hAnsi="Georgia" w:cs="CenturyGothic-Bold"/>
          <w:b/>
          <w:bCs/>
          <w:sz w:val="28"/>
        </w:rPr>
        <w:t xml:space="preserve">Themes </w:t>
      </w:r>
      <w:proofErr w:type="spellStart"/>
      <w:r>
        <w:rPr>
          <w:rFonts w:ascii="Georgia" w:hAnsi="Georgia" w:cs="CenturyGothic-Bold"/>
          <w:b/>
          <w:bCs/>
          <w:sz w:val="28"/>
        </w:rPr>
        <w:t>Glogster</w:t>
      </w:r>
      <w:proofErr w:type="spellEnd"/>
      <w:r w:rsidR="00953D1D" w:rsidRPr="005C50A7">
        <w:rPr>
          <w:rFonts w:ascii="Georgia" w:hAnsi="Georgia" w:cs="CenturyGothic-Bold"/>
          <w:b/>
          <w:bCs/>
          <w:sz w:val="28"/>
        </w:rPr>
        <w:t xml:space="preserve"> Requirements</w:t>
      </w:r>
    </w:p>
    <w:p w:rsidR="00953D1D" w:rsidRDefault="00953D1D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</w:p>
    <w:p w:rsidR="00E23DB2" w:rsidRDefault="00E23DB2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  <w:r>
        <w:rPr>
          <w:rFonts w:ascii="Georgia" w:hAnsi="Georgia" w:cs="ArialNarrow-Bold"/>
          <w:b/>
          <w:bCs/>
        </w:rPr>
        <w:t>What is the book about?</w:t>
      </w:r>
    </w:p>
    <w:p w:rsidR="00E23DB2" w:rsidRDefault="00E23DB2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</w:rPr>
      </w:pPr>
      <w:r>
        <w:rPr>
          <w:rFonts w:ascii="Georgia" w:hAnsi="Georgia" w:cs="ArialNarrow-Bold"/>
          <w:bCs/>
        </w:rPr>
        <w:t xml:space="preserve">Your </w:t>
      </w:r>
      <w:proofErr w:type="spellStart"/>
      <w:r>
        <w:rPr>
          <w:rFonts w:ascii="Georgia" w:hAnsi="Georgia" w:cs="ArialNarrow-Bold"/>
          <w:bCs/>
        </w:rPr>
        <w:t>Glogster</w:t>
      </w:r>
      <w:proofErr w:type="spellEnd"/>
      <w:r>
        <w:rPr>
          <w:rFonts w:ascii="Georgia" w:hAnsi="Georgia" w:cs="ArialNarrow-Bold"/>
          <w:bCs/>
        </w:rPr>
        <w:t xml:space="preserve"> should provide a brief summary of the story in </w:t>
      </w:r>
      <w:r w:rsidRPr="00E23DB2">
        <w:rPr>
          <w:rFonts w:ascii="Georgia" w:hAnsi="Georgia" w:cs="ArialNarrow-Bold"/>
          <w:bCs/>
          <w:i/>
        </w:rPr>
        <w:t>To Kill a Mockingbird</w:t>
      </w:r>
      <w:r>
        <w:rPr>
          <w:rFonts w:ascii="Georgia" w:hAnsi="Georgia" w:cs="ArialNarrow-Bold"/>
          <w:bCs/>
        </w:rPr>
        <w:t>. Highlight important moments in the plot and identify</w:t>
      </w:r>
      <w:r w:rsidR="00F057C7">
        <w:rPr>
          <w:rFonts w:ascii="Georgia" w:hAnsi="Georgia" w:cs="ArialNarrow-Bold"/>
          <w:bCs/>
        </w:rPr>
        <w:t xml:space="preserve"> each of</w:t>
      </w:r>
      <w:r>
        <w:rPr>
          <w:rFonts w:ascii="Georgia" w:hAnsi="Georgia" w:cs="ArialNarrow-Bold"/>
          <w:bCs/>
        </w:rPr>
        <w:t xml:space="preserve"> the main characters with a description.</w:t>
      </w:r>
    </w:p>
    <w:p w:rsidR="00E23DB2" w:rsidRDefault="00E23DB2" w:rsidP="00E23DB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-Bold"/>
          <w:bCs/>
        </w:rPr>
      </w:pPr>
      <w:r>
        <w:rPr>
          <w:rFonts w:ascii="Georgia" w:hAnsi="Georgia" w:cs="ArialNarrow-Bold"/>
          <w:bCs/>
        </w:rPr>
        <w:t>The description of the plot is worth 5 points.</w:t>
      </w:r>
    </w:p>
    <w:p w:rsidR="00E23DB2" w:rsidRDefault="00E23DB2" w:rsidP="00E23DB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-Bold"/>
          <w:bCs/>
        </w:rPr>
      </w:pPr>
      <w:r>
        <w:rPr>
          <w:rFonts w:ascii="Georgia" w:hAnsi="Georgia" w:cs="ArialNarrow-Bold"/>
          <w:bCs/>
        </w:rPr>
        <w:t>The introduction to characters is worth 5 points.</w:t>
      </w:r>
    </w:p>
    <w:p w:rsidR="00E23DB2" w:rsidRDefault="00E23DB2" w:rsidP="00E23DB2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</w:rPr>
      </w:pPr>
    </w:p>
    <w:p w:rsidR="00E23DB2" w:rsidRPr="0037226C" w:rsidRDefault="00E23DB2" w:rsidP="00E23DB2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  <w:r w:rsidRPr="0037226C">
        <w:rPr>
          <w:rFonts w:ascii="Georgia" w:hAnsi="Georgia" w:cs="ArialNarrow-Bold"/>
          <w:b/>
          <w:bCs/>
        </w:rPr>
        <w:t>How does your theme interact with other themes in the book?</w:t>
      </w:r>
    </w:p>
    <w:p w:rsidR="0037226C" w:rsidRDefault="0037226C" w:rsidP="00E23DB2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Cs/>
        </w:rPr>
      </w:pPr>
      <w:r>
        <w:rPr>
          <w:rFonts w:ascii="Georgia" w:hAnsi="Georgia" w:cs="ArialNarrow-Bold"/>
          <w:bCs/>
        </w:rPr>
        <w:t xml:space="preserve">Offer a short explanation of how multiple themes are used throughout the text. For example, the theme of “Courage” is closely connected to the theme of “End of Childhood” when </w:t>
      </w:r>
      <w:proofErr w:type="spellStart"/>
      <w:r>
        <w:rPr>
          <w:rFonts w:ascii="Georgia" w:hAnsi="Georgia" w:cs="ArialNarrow-Bold"/>
          <w:bCs/>
        </w:rPr>
        <w:t>Jem</w:t>
      </w:r>
      <w:proofErr w:type="spellEnd"/>
      <w:r>
        <w:rPr>
          <w:rFonts w:ascii="Georgia" w:hAnsi="Georgia" w:cs="ArialNarrow-Bold"/>
          <w:bCs/>
        </w:rPr>
        <w:t xml:space="preserve"> follows Atticus to the jail. </w:t>
      </w:r>
      <w:proofErr w:type="spellStart"/>
      <w:r>
        <w:rPr>
          <w:rFonts w:ascii="Georgia" w:hAnsi="Georgia" w:cs="ArialNarrow-Bold"/>
          <w:bCs/>
        </w:rPr>
        <w:t>Jem</w:t>
      </w:r>
      <w:proofErr w:type="spellEnd"/>
      <w:r>
        <w:rPr>
          <w:rFonts w:ascii="Georgia" w:hAnsi="Georgia" w:cs="ArialNarrow-Bold"/>
          <w:bCs/>
        </w:rPr>
        <w:t xml:space="preserve"> takes action despite his fear, and the children learn disturbing information about the people who live in their community.</w:t>
      </w:r>
    </w:p>
    <w:p w:rsidR="00E23DB2" w:rsidRPr="00E23DB2" w:rsidRDefault="0037226C" w:rsidP="00E23DB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-Bold"/>
          <w:bCs/>
        </w:rPr>
      </w:pPr>
      <w:r>
        <w:rPr>
          <w:rFonts w:ascii="Georgia" w:hAnsi="Georgia" w:cs="ArialNarrow-Bold"/>
          <w:bCs/>
        </w:rPr>
        <w:t>The connection between your theme and a second theme is worth 10 points.</w:t>
      </w:r>
    </w:p>
    <w:p w:rsidR="00E23DB2" w:rsidRPr="00E23DB2" w:rsidRDefault="00E23DB2" w:rsidP="00E23DB2">
      <w:pPr>
        <w:pStyle w:val="ListParagraph"/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-Bold"/>
          <w:bCs/>
        </w:rPr>
      </w:pPr>
    </w:p>
    <w:p w:rsidR="00953D1D" w:rsidRPr="00953D1D" w:rsidRDefault="00AC6B71" w:rsidP="00855D6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  <w:r>
        <w:rPr>
          <w:rFonts w:ascii="Georgia" w:hAnsi="Georgia" w:cs="ArialNarrow-Bold"/>
          <w:b/>
          <w:bCs/>
        </w:rPr>
        <w:t>How has your theme been developed in the book</w:t>
      </w:r>
      <w:r w:rsidR="00953D1D">
        <w:rPr>
          <w:rFonts w:ascii="Georgia" w:hAnsi="Georgia" w:cs="ArialNarrow-Bold"/>
          <w:b/>
          <w:bCs/>
        </w:rPr>
        <w:t>?</w:t>
      </w:r>
    </w:p>
    <w:p w:rsidR="00953D1D" w:rsidRDefault="00AC6B71" w:rsidP="00953D1D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Your </w:t>
      </w:r>
      <w:proofErr w:type="spellStart"/>
      <w:r>
        <w:rPr>
          <w:rFonts w:ascii="Georgia" w:hAnsi="Georgia" w:cs="ArialNarrow"/>
        </w:rPr>
        <w:t>Glogster</w:t>
      </w:r>
      <w:proofErr w:type="spellEnd"/>
      <w:r w:rsidR="00855D63" w:rsidRPr="00855D63">
        <w:rPr>
          <w:rFonts w:ascii="Georgia" w:hAnsi="Georgia" w:cs="ArialNarrow"/>
        </w:rPr>
        <w:t xml:space="preserve"> must depi</w:t>
      </w:r>
      <w:r w:rsidR="00E23DB2">
        <w:rPr>
          <w:rFonts w:ascii="Georgia" w:hAnsi="Georgia" w:cs="ArialNarrow"/>
        </w:rPr>
        <w:t>ct instances</w:t>
      </w:r>
      <w:r>
        <w:rPr>
          <w:rFonts w:ascii="Georgia" w:hAnsi="Georgia" w:cs="ArialNarrow"/>
        </w:rPr>
        <w:t xml:space="preserve"> in the book where the theme shows up.</w:t>
      </w:r>
    </w:p>
    <w:p w:rsidR="00855D63" w:rsidRPr="00953D1D" w:rsidRDefault="003B7C70" w:rsidP="00953D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Create a </w:t>
      </w:r>
      <w:proofErr w:type="spellStart"/>
      <w:r>
        <w:rPr>
          <w:rFonts w:ascii="Georgia" w:hAnsi="Georgia" w:cs="ArialNarrow"/>
        </w:rPr>
        <w:t>Glogster</w:t>
      </w:r>
      <w:proofErr w:type="spellEnd"/>
      <w:r w:rsidR="00953D1D">
        <w:rPr>
          <w:rFonts w:ascii="Georgia" w:hAnsi="Georgia" w:cs="ArialNarrow"/>
        </w:rPr>
        <w:t>.</w:t>
      </w:r>
    </w:p>
    <w:p w:rsidR="003B7C70" w:rsidRDefault="003B7C70" w:rsidP="003B7C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Include at least 10 images on your </w:t>
      </w:r>
      <w:proofErr w:type="spellStart"/>
      <w:r>
        <w:rPr>
          <w:rFonts w:ascii="Georgia" w:hAnsi="Georgia" w:cs="ArialNarrow"/>
        </w:rPr>
        <w:t>Glogster</w:t>
      </w:r>
      <w:proofErr w:type="spellEnd"/>
      <w:r>
        <w:rPr>
          <w:rFonts w:ascii="Georgia" w:hAnsi="Georgia" w:cs="ArialNarrow"/>
        </w:rPr>
        <w:t xml:space="preserve"> that demonstrate the theme.</w:t>
      </w:r>
    </w:p>
    <w:p w:rsidR="003B7C70" w:rsidRDefault="003B7C70" w:rsidP="003B7C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</w:rPr>
      </w:pPr>
      <w:r>
        <w:rPr>
          <w:rFonts w:ascii="Georgia" w:hAnsi="Georgia" w:cs="ArialNarrow"/>
        </w:rPr>
        <w:t>Insert at least two songs or videos from YouTube that help viewers understand the theme.</w:t>
      </w:r>
    </w:p>
    <w:p w:rsidR="00953D1D" w:rsidRDefault="00953D1D" w:rsidP="003B7C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</w:rPr>
      </w:pPr>
      <w:r>
        <w:rPr>
          <w:rFonts w:ascii="Georgia" w:hAnsi="Georgia" w:cs="ArialNarrow"/>
        </w:rPr>
        <w:t>The im</w:t>
      </w:r>
      <w:r w:rsidR="00E60AE4">
        <w:rPr>
          <w:rFonts w:ascii="Georgia" w:hAnsi="Georgia" w:cs="ArialNarrow"/>
        </w:rPr>
        <w:t xml:space="preserve">ages in the </w:t>
      </w:r>
      <w:proofErr w:type="spellStart"/>
      <w:r w:rsidR="00E60AE4">
        <w:rPr>
          <w:rFonts w:ascii="Georgia" w:hAnsi="Georgia" w:cs="ArialNarrow"/>
        </w:rPr>
        <w:t>Glogster</w:t>
      </w:r>
      <w:proofErr w:type="spellEnd"/>
      <w:r w:rsidR="00853A12">
        <w:rPr>
          <w:rFonts w:ascii="Georgia" w:hAnsi="Georgia" w:cs="ArialNarrow"/>
        </w:rPr>
        <w:t xml:space="preserve"> are worth 20 points (2 points for each image</w:t>
      </w:r>
      <w:r>
        <w:rPr>
          <w:rFonts w:ascii="Georgia" w:hAnsi="Georgia" w:cs="ArialNarrow"/>
        </w:rPr>
        <w:t>).</w:t>
      </w:r>
    </w:p>
    <w:p w:rsidR="00853A12" w:rsidRDefault="00853A12" w:rsidP="003B7C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</w:rPr>
      </w:pPr>
      <w:r>
        <w:rPr>
          <w:rFonts w:ascii="Georgia" w:hAnsi="Georgia" w:cs="ArialNarrow"/>
        </w:rPr>
        <w:t>The songs/videos are worth 10 points (5 points for each insert).</w:t>
      </w:r>
    </w:p>
    <w:p w:rsidR="00953D1D" w:rsidRPr="00953D1D" w:rsidRDefault="00953D1D" w:rsidP="00953D1D">
      <w:pPr>
        <w:pStyle w:val="ListParagraph"/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</w:rPr>
      </w:pPr>
    </w:p>
    <w:p w:rsidR="00855D63" w:rsidRPr="00855D63" w:rsidRDefault="00E23DB2" w:rsidP="00953D1D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  <w:r>
        <w:rPr>
          <w:rFonts w:ascii="Georgia" w:hAnsi="Georgia" w:cs="ArialNarrow-Bold"/>
          <w:b/>
          <w:bCs/>
        </w:rPr>
        <w:t>3</w:t>
      </w:r>
      <w:r w:rsidR="00853A12">
        <w:rPr>
          <w:rFonts w:ascii="Georgia" w:hAnsi="Georgia" w:cs="ArialNarrow-Bold"/>
          <w:b/>
          <w:bCs/>
        </w:rPr>
        <w:t xml:space="preserve"> Quotes </w:t>
      </w:r>
      <w:proofErr w:type="gramStart"/>
      <w:r w:rsidR="00853A12">
        <w:rPr>
          <w:rFonts w:ascii="Georgia" w:hAnsi="Georgia" w:cs="ArialNarrow-Bold"/>
          <w:b/>
          <w:bCs/>
        </w:rPr>
        <w:t>About</w:t>
      </w:r>
      <w:proofErr w:type="gramEnd"/>
      <w:r w:rsidR="00853A12">
        <w:rPr>
          <w:rFonts w:ascii="Georgia" w:hAnsi="Georgia" w:cs="ArialNarrow-Bold"/>
          <w:b/>
          <w:bCs/>
        </w:rPr>
        <w:t xml:space="preserve"> Your Theme</w:t>
      </w:r>
    </w:p>
    <w:p w:rsidR="00855D63" w:rsidRDefault="00953D1D" w:rsidP="00E23DB2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</w:rPr>
      </w:pPr>
      <w:r>
        <w:rPr>
          <w:rFonts w:ascii="Georgia" w:hAnsi="Georgia" w:cs="ArialNarrow"/>
        </w:rPr>
        <w:t>Search the</w:t>
      </w:r>
      <w:r w:rsidR="00E23DB2">
        <w:rPr>
          <w:rFonts w:ascii="Georgia" w:hAnsi="Georgia" w:cs="ArialNarrow"/>
        </w:rPr>
        <w:t xml:space="preserve"> book to find 3</w:t>
      </w:r>
      <w:r w:rsidR="00855D63" w:rsidRPr="00855D63">
        <w:rPr>
          <w:rFonts w:ascii="Georgia" w:hAnsi="Georgia" w:cs="ArialNarrow"/>
        </w:rPr>
        <w:t xml:space="preserve"> short</w:t>
      </w:r>
      <w:r w:rsidR="00853A12">
        <w:rPr>
          <w:rFonts w:ascii="Georgia" w:hAnsi="Georgia" w:cs="ArialNarrow"/>
        </w:rPr>
        <w:t>,</w:t>
      </w:r>
      <w:r w:rsidR="00855D63" w:rsidRPr="00855D63">
        <w:rPr>
          <w:rFonts w:ascii="Georgia" w:hAnsi="Georgia" w:cs="ArialNarrow"/>
        </w:rPr>
        <w:t xml:space="preserve"> descriptive quot</w:t>
      </w:r>
      <w:r w:rsidR="00853A12">
        <w:rPr>
          <w:rFonts w:ascii="Georgia" w:hAnsi="Georgia" w:cs="ArialNarrow"/>
        </w:rPr>
        <w:t>es that demonstrate your theme</w:t>
      </w:r>
      <w:r w:rsidR="00276C83">
        <w:rPr>
          <w:rFonts w:ascii="Georgia" w:hAnsi="Georgia" w:cs="ArialNarrow"/>
        </w:rPr>
        <w:t xml:space="preserve"> from </w:t>
      </w:r>
      <w:r w:rsidR="00E23DB2">
        <w:rPr>
          <w:rFonts w:ascii="Georgia" w:hAnsi="Georgia" w:cs="ArialNarrow"/>
        </w:rPr>
        <w:t xml:space="preserve">anywhere in the book. </w:t>
      </w:r>
      <w:r w:rsidR="00855D63" w:rsidRPr="00276C83">
        <w:rPr>
          <w:rFonts w:ascii="Georgia" w:hAnsi="Georgia" w:cs="ArialNarrow"/>
        </w:rPr>
        <w:t>These can be direct quotes, or paraphrased in your</w:t>
      </w:r>
      <w:r w:rsidR="00276C83">
        <w:rPr>
          <w:rFonts w:ascii="Georgia" w:hAnsi="Georgia" w:cs="ArialNarrow"/>
        </w:rPr>
        <w:t xml:space="preserve"> </w:t>
      </w:r>
      <w:r w:rsidR="00855D63" w:rsidRPr="00276C83">
        <w:rPr>
          <w:rFonts w:ascii="Georgia" w:hAnsi="Georgia" w:cs="ArialNarrow"/>
        </w:rPr>
        <w:t>own words. Be sure to include a page number.</w:t>
      </w:r>
    </w:p>
    <w:p w:rsidR="00276C83" w:rsidRDefault="00276C83" w:rsidP="00276C8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>The quotes in t</w:t>
      </w:r>
      <w:r w:rsidR="00E60AE4">
        <w:rPr>
          <w:rFonts w:ascii="Georgia" w:hAnsi="Georgia" w:cs="ArialNarrow"/>
        </w:rPr>
        <w:t xml:space="preserve">he </w:t>
      </w:r>
      <w:proofErr w:type="spellStart"/>
      <w:r w:rsidR="00E60AE4">
        <w:rPr>
          <w:rFonts w:ascii="Georgia" w:hAnsi="Georgia" w:cs="ArialNarrow"/>
        </w:rPr>
        <w:t>Glogster</w:t>
      </w:r>
      <w:proofErr w:type="spellEnd"/>
      <w:r w:rsidR="00E23DB2">
        <w:rPr>
          <w:rFonts w:ascii="Georgia" w:hAnsi="Georgia" w:cs="ArialNarrow"/>
        </w:rPr>
        <w:t xml:space="preserve"> are worth 30 points (10</w:t>
      </w:r>
      <w:r>
        <w:rPr>
          <w:rFonts w:ascii="Georgia" w:hAnsi="Georgia" w:cs="ArialNarrow"/>
        </w:rPr>
        <w:t xml:space="preserve"> points per quote).</w:t>
      </w:r>
    </w:p>
    <w:p w:rsidR="00276C83" w:rsidRPr="00276C83" w:rsidRDefault="00276C83" w:rsidP="00276C83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080" w:right="360"/>
        <w:rPr>
          <w:rFonts w:ascii="Georgia" w:hAnsi="Georgia" w:cs="ArialNarrow"/>
        </w:rPr>
      </w:pPr>
      <w:r>
        <w:rPr>
          <w:rFonts w:ascii="Georgia" w:hAnsi="Georgia" w:cs="ArialNarrow"/>
        </w:rPr>
        <w:t>If a quote is missing the page number, it will lose half the points.</w:t>
      </w:r>
    </w:p>
    <w:p w:rsidR="00276C83" w:rsidRDefault="00276C83" w:rsidP="00853A12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-Bold"/>
          <w:b/>
          <w:bCs/>
        </w:rPr>
      </w:pPr>
    </w:p>
    <w:p w:rsidR="00276C83" w:rsidRDefault="00853A12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  <w:r>
        <w:rPr>
          <w:rFonts w:ascii="Georgia" w:hAnsi="Georgia" w:cs="ArialNarrow-Bold"/>
          <w:b/>
          <w:bCs/>
        </w:rPr>
        <w:t>Choose a Character</w:t>
      </w:r>
      <w:r w:rsidR="00276C83" w:rsidRPr="00855D63">
        <w:rPr>
          <w:rFonts w:ascii="Georgia" w:hAnsi="Georgia" w:cs="ArialNarrow-Bold"/>
          <w:b/>
          <w:bCs/>
        </w:rPr>
        <w:t xml:space="preserve"> </w:t>
      </w:r>
    </w:p>
    <w:p w:rsidR="00276C83" w:rsidRPr="00855D63" w:rsidRDefault="00853A12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On your </w:t>
      </w:r>
      <w:proofErr w:type="spellStart"/>
      <w:r>
        <w:rPr>
          <w:rFonts w:ascii="Georgia" w:hAnsi="Georgia" w:cs="ArialNarrow"/>
        </w:rPr>
        <w:t>Glogster</w:t>
      </w:r>
      <w:proofErr w:type="spellEnd"/>
      <w:r w:rsidR="00276C83">
        <w:rPr>
          <w:rFonts w:ascii="Georgia" w:hAnsi="Georgia" w:cs="ArialNarrow"/>
        </w:rPr>
        <w:t xml:space="preserve">, you need to include </w:t>
      </w:r>
      <w:r w:rsidR="00276C83" w:rsidRPr="00855D63">
        <w:rPr>
          <w:rFonts w:ascii="Georgia" w:hAnsi="Georgia" w:cs="ArialNarrow"/>
        </w:rPr>
        <w:t>a</w:t>
      </w:r>
      <w:r>
        <w:rPr>
          <w:rFonts w:ascii="Georgia" w:hAnsi="Georgia" w:cs="ArialNarrow"/>
        </w:rPr>
        <w:t xml:space="preserve"> character that is connected to your theme</w:t>
      </w:r>
      <w:r w:rsidR="00276C83" w:rsidRPr="00855D63">
        <w:rPr>
          <w:rFonts w:ascii="Georgia" w:hAnsi="Georgia" w:cs="ArialNarrow"/>
        </w:rPr>
        <w:t>.</w:t>
      </w:r>
    </w:p>
    <w:p w:rsidR="00276C83" w:rsidRDefault="00276C83" w:rsidP="00276C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 w:rsidRPr="00276C83">
        <w:rPr>
          <w:rFonts w:ascii="Georgia" w:hAnsi="Georgia" w:cs="ArialNarrow"/>
        </w:rPr>
        <w:t xml:space="preserve">You will </w:t>
      </w:r>
      <w:r w:rsidR="00853A12">
        <w:rPr>
          <w:rFonts w:ascii="Georgia" w:hAnsi="Georgia" w:cs="ArialNarrow"/>
        </w:rPr>
        <w:t>choose an image that represents that character, and describe how the character is connected to your theme.</w:t>
      </w:r>
    </w:p>
    <w:p w:rsidR="00276C83" w:rsidRDefault="00853A12" w:rsidP="00276C8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>The image</w:t>
      </w:r>
      <w:r w:rsidR="005C50A7">
        <w:rPr>
          <w:rFonts w:ascii="Georgia" w:hAnsi="Georgia" w:cs="ArialNarrow"/>
        </w:rPr>
        <w:t xml:space="preserve"> and explanation are worth 10 points.</w:t>
      </w:r>
    </w:p>
    <w:p w:rsidR="00E23DB2" w:rsidRPr="00E23DB2" w:rsidRDefault="00853A12" w:rsidP="00E23DB2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080" w:right="360"/>
        <w:rPr>
          <w:rFonts w:ascii="Georgia" w:hAnsi="Georgia" w:cs="ArialNarrow"/>
        </w:rPr>
      </w:pPr>
      <w:r>
        <w:rPr>
          <w:rFonts w:ascii="Georgia" w:hAnsi="Georgia" w:cs="ArialNarrow"/>
        </w:rPr>
        <w:t>If you include an image</w:t>
      </w:r>
      <w:r w:rsidR="005C50A7">
        <w:rPr>
          <w:rFonts w:ascii="Georgia" w:hAnsi="Georgia" w:cs="ArialNarrow"/>
        </w:rPr>
        <w:t xml:space="preserve"> but no explanation, it will lose half the points.</w:t>
      </w:r>
    </w:p>
    <w:p w:rsidR="00276C83" w:rsidRDefault="00276C83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</w:p>
    <w:p w:rsidR="00855D63" w:rsidRDefault="00276C83" w:rsidP="00276C83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-Bold"/>
          <w:b/>
          <w:bCs/>
        </w:rPr>
      </w:pPr>
      <w:r>
        <w:rPr>
          <w:rFonts w:ascii="Georgia" w:hAnsi="Georgia" w:cs="ArialNarrow-Bold"/>
          <w:b/>
          <w:bCs/>
        </w:rPr>
        <w:t xml:space="preserve">Artsy, Colorful, Creative </w:t>
      </w:r>
      <w:r w:rsidR="00855D63" w:rsidRPr="00855D63">
        <w:rPr>
          <w:rFonts w:ascii="Georgia" w:hAnsi="Georgia" w:cs="ArialNarrow-Bold"/>
          <w:b/>
          <w:bCs/>
        </w:rPr>
        <w:t>Work!</w:t>
      </w:r>
    </w:p>
    <w:p w:rsidR="00855D63" w:rsidRPr="00855D63" w:rsidRDefault="00855D63" w:rsidP="005C50A7">
      <w:pPr>
        <w:autoSpaceDE w:val="0"/>
        <w:autoSpaceDN w:val="0"/>
        <w:adjustRightInd w:val="0"/>
        <w:spacing w:after="0" w:line="240" w:lineRule="auto"/>
        <w:ind w:right="360" w:firstLine="360"/>
        <w:rPr>
          <w:rFonts w:ascii="Georgia" w:hAnsi="Georgia" w:cs="ArialNarrow"/>
        </w:rPr>
      </w:pPr>
      <w:r w:rsidRPr="00855D63">
        <w:rPr>
          <w:rFonts w:ascii="Georgia" w:hAnsi="Georgia" w:cs="ArialNarrow"/>
        </w:rPr>
        <w:t xml:space="preserve">Your </w:t>
      </w:r>
      <w:proofErr w:type="spellStart"/>
      <w:r w:rsidR="00E60AE4">
        <w:rPr>
          <w:rFonts w:ascii="Georgia" w:hAnsi="Georgia" w:cs="ArialNarrow"/>
        </w:rPr>
        <w:t>Glogster</w:t>
      </w:r>
      <w:proofErr w:type="spellEnd"/>
      <w:r w:rsidR="005C50A7">
        <w:rPr>
          <w:rFonts w:ascii="Georgia" w:hAnsi="Georgia" w:cs="ArialNarrow"/>
        </w:rPr>
        <w:t xml:space="preserve"> needs to be quality work.</w:t>
      </w:r>
    </w:p>
    <w:p w:rsidR="00855D63" w:rsidRDefault="00855D63" w:rsidP="005C50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 w:rsidRPr="005C50A7">
        <w:rPr>
          <w:rFonts w:ascii="Georgia" w:hAnsi="Georgia" w:cs="ArialNarrow"/>
        </w:rPr>
        <w:t>This means you will include vivid colors, creative</w:t>
      </w:r>
      <w:r w:rsidR="005C50A7">
        <w:rPr>
          <w:rFonts w:ascii="Georgia" w:hAnsi="Georgia" w:cs="ArialNarrow"/>
        </w:rPr>
        <w:t xml:space="preserve"> </w:t>
      </w:r>
      <w:r w:rsidRPr="005C50A7">
        <w:rPr>
          <w:rFonts w:ascii="Georgia" w:hAnsi="Georgia" w:cs="ArialNarrow"/>
        </w:rPr>
        <w:t>le</w:t>
      </w:r>
      <w:r w:rsidR="00E60AE4">
        <w:rPr>
          <w:rFonts w:ascii="Georgia" w:hAnsi="Georgia" w:cs="ArialNarrow"/>
        </w:rPr>
        <w:t>ttering, appropriate images</w:t>
      </w:r>
      <w:r w:rsidRPr="005C50A7">
        <w:rPr>
          <w:rFonts w:ascii="Georgia" w:hAnsi="Georgia" w:cs="ArialNarrow"/>
        </w:rPr>
        <w:t xml:space="preserve"> and whatever else is</w:t>
      </w:r>
      <w:r w:rsidR="005C50A7">
        <w:rPr>
          <w:rFonts w:ascii="Georgia" w:hAnsi="Georgia" w:cs="ArialNarrow"/>
        </w:rPr>
        <w:t xml:space="preserve"> </w:t>
      </w:r>
      <w:r w:rsidR="00E60AE4">
        <w:rPr>
          <w:rFonts w:ascii="Georgia" w:hAnsi="Georgia" w:cs="ArialNarrow"/>
        </w:rPr>
        <w:t>necessary to design a</w:t>
      </w:r>
      <w:r w:rsidR="00E23DB2">
        <w:rPr>
          <w:rFonts w:ascii="Georgia" w:hAnsi="Georgia" w:cs="ArialNarrow"/>
        </w:rPr>
        <w:t>n eye-catching</w:t>
      </w:r>
      <w:r w:rsidR="00E60AE4">
        <w:rPr>
          <w:rFonts w:ascii="Georgia" w:hAnsi="Georgia" w:cs="ArialNarrow"/>
        </w:rPr>
        <w:t xml:space="preserve"> </w:t>
      </w:r>
      <w:proofErr w:type="spellStart"/>
      <w:r w:rsidR="00E60AE4">
        <w:rPr>
          <w:rFonts w:ascii="Georgia" w:hAnsi="Georgia" w:cs="ArialNarrow"/>
        </w:rPr>
        <w:t>Glogster</w:t>
      </w:r>
      <w:proofErr w:type="spellEnd"/>
      <w:r w:rsidRPr="005C50A7">
        <w:rPr>
          <w:rFonts w:ascii="Georgia" w:hAnsi="Georgia" w:cs="ArialNarrow"/>
        </w:rPr>
        <w:t>.</w:t>
      </w:r>
    </w:p>
    <w:p w:rsidR="005C50A7" w:rsidRDefault="005C50A7" w:rsidP="005C50A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Creativity </w:t>
      </w:r>
      <w:r w:rsidR="00E23DB2">
        <w:rPr>
          <w:rFonts w:ascii="Georgia" w:hAnsi="Georgia" w:cs="ArialNarrow"/>
        </w:rPr>
        <w:t>and artistic appeal are worth 5</w:t>
      </w:r>
      <w:r>
        <w:rPr>
          <w:rFonts w:ascii="Georgia" w:hAnsi="Georgia" w:cs="ArialNarrow"/>
        </w:rPr>
        <w:t xml:space="preserve"> points.</w:t>
      </w:r>
    </w:p>
    <w:p w:rsidR="00E60AE4" w:rsidRDefault="00E60AE4" w:rsidP="00E60AE4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</w:rPr>
      </w:pPr>
    </w:p>
    <w:p w:rsidR="00E60AE4" w:rsidRDefault="00E60AE4" w:rsidP="00E60AE4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</w:rPr>
      </w:pPr>
      <w:proofErr w:type="spellStart"/>
      <w:r>
        <w:rPr>
          <w:rFonts w:ascii="Georgia" w:hAnsi="Georgia" w:cs="ArialNarrow"/>
          <w:b/>
        </w:rPr>
        <w:t>Glogster</w:t>
      </w:r>
      <w:proofErr w:type="spellEnd"/>
      <w:r>
        <w:rPr>
          <w:rFonts w:ascii="Georgia" w:hAnsi="Georgia" w:cs="ArialNarrow"/>
          <w:b/>
        </w:rPr>
        <w:t xml:space="preserve"> Submission</w:t>
      </w:r>
    </w:p>
    <w:p w:rsidR="00E60AE4" w:rsidRDefault="00E60AE4" w:rsidP="00E60AE4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To turn your </w:t>
      </w:r>
      <w:proofErr w:type="spellStart"/>
      <w:r>
        <w:rPr>
          <w:rFonts w:ascii="Georgia" w:hAnsi="Georgia" w:cs="ArialNarrow"/>
        </w:rPr>
        <w:t>Glogster</w:t>
      </w:r>
      <w:proofErr w:type="spellEnd"/>
      <w:r>
        <w:rPr>
          <w:rFonts w:ascii="Georgia" w:hAnsi="Georgia" w:cs="ArialNarrow"/>
        </w:rPr>
        <w:t xml:space="preserve"> in, it </w:t>
      </w:r>
      <w:r w:rsidRPr="00E23DB2">
        <w:rPr>
          <w:rFonts w:ascii="Georgia" w:hAnsi="Georgia" w:cs="ArialNarrow"/>
          <w:b/>
          <w:u w:val="single"/>
        </w:rPr>
        <w:t>must</w:t>
      </w:r>
      <w:r>
        <w:rPr>
          <w:rFonts w:ascii="Georgia" w:hAnsi="Georgia" w:cs="ArialNarrow"/>
        </w:rPr>
        <w:t xml:space="preserve"> be submitted correctly.</w:t>
      </w:r>
    </w:p>
    <w:p w:rsidR="00E60AE4" w:rsidRDefault="00E60AE4" w:rsidP="00E60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Your </w:t>
      </w:r>
      <w:proofErr w:type="spellStart"/>
      <w:r>
        <w:rPr>
          <w:rFonts w:ascii="Georgia" w:hAnsi="Georgia" w:cs="ArialNarrow"/>
        </w:rPr>
        <w:t>Glogster</w:t>
      </w:r>
      <w:proofErr w:type="spellEnd"/>
      <w:r>
        <w:rPr>
          <w:rFonts w:ascii="Georgia" w:hAnsi="Georgia" w:cs="ArialNarrow"/>
        </w:rPr>
        <w:t xml:space="preserve"> should be turned in by midnight on the due date.</w:t>
      </w:r>
    </w:p>
    <w:p w:rsidR="00E60AE4" w:rsidRDefault="00E60AE4" w:rsidP="00E60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 xml:space="preserve">To turn your </w:t>
      </w:r>
      <w:proofErr w:type="spellStart"/>
      <w:r>
        <w:rPr>
          <w:rFonts w:ascii="Georgia" w:hAnsi="Georgia" w:cs="ArialNarrow"/>
        </w:rPr>
        <w:t>Glogster</w:t>
      </w:r>
      <w:proofErr w:type="spellEnd"/>
      <w:r>
        <w:rPr>
          <w:rFonts w:ascii="Georgia" w:hAnsi="Georgia" w:cs="ArialNarrow"/>
        </w:rPr>
        <w:t xml:space="preserve"> in, you will </w:t>
      </w:r>
      <w:r w:rsidR="00E23DB2">
        <w:rPr>
          <w:rFonts w:ascii="Georgia" w:hAnsi="Georgia" w:cs="ArialNarrow"/>
        </w:rPr>
        <w:t>email the link to my email at Lindsay.Hammond@adams12.org.</w:t>
      </w:r>
    </w:p>
    <w:p w:rsidR="00E60AE4" w:rsidRDefault="00E60AE4" w:rsidP="00E60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>Class time will be used for the creation and submission, so use your time wisely.</w:t>
      </w:r>
    </w:p>
    <w:p w:rsidR="00E60AE4" w:rsidRPr="00E60AE4" w:rsidRDefault="00E60AE4" w:rsidP="00E60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 w:right="360"/>
        <w:rPr>
          <w:rFonts w:ascii="Georgia" w:hAnsi="Georgia" w:cs="ArialNarrow"/>
        </w:rPr>
      </w:pPr>
      <w:r>
        <w:rPr>
          <w:rFonts w:ascii="Georgia" w:hAnsi="Georgia" w:cs="ArialNarrow"/>
        </w:rPr>
        <w:t>Correct</w:t>
      </w:r>
      <w:r w:rsidR="00E23DB2">
        <w:rPr>
          <w:rFonts w:ascii="Georgia" w:hAnsi="Georgia" w:cs="ArialNarrow"/>
        </w:rPr>
        <w:t xml:space="preserve"> </w:t>
      </w:r>
      <w:proofErr w:type="spellStart"/>
      <w:r w:rsidR="00E23DB2">
        <w:rPr>
          <w:rFonts w:ascii="Georgia" w:hAnsi="Georgia" w:cs="ArialNarrow"/>
        </w:rPr>
        <w:t>Glogster</w:t>
      </w:r>
      <w:proofErr w:type="spellEnd"/>
      <w:r w:rsidR="00E23DB2">
        <w:rPr>
          <w:rFonts w:ascii="Georgia" w:hAnsi="Georgia" w:cs="ArialNarrow"/>
        </w:rPr>
        <w:t xml:space="preserve"> submission is worth 5</w:t>
      </w:r>
      <w:r>
        <w:rPr>
          <w:rFonts w:ascii="Georgia" w:hAnsi="Georgia" w:cs="ArialNarrow"/>
        </w:rPr>
        <w:t xml:space="preserve"> points.</w:t>
      </w:r>
    </w:p>
    <w:p w:rsidR="005C50A7" w:rsidRDefault="005C50A7" w:rsidP="00F057C7">
      <w:pPr>
        <w:autoSpaceDE w:val="0"/>
        <w:autoSpaceDN w:val="0"/>
        <w:adjustRightInd w:val="0"/>
        <w:spacing w:after="0" w:line="240" w:lineRule="auto"/>
        <w:ind w:right="360"/>
        <w:rPr>
          <w:rFonts w:ascii="Georgia" w:hAnsi="Georgia" w:cs="ArialNarrow"/>
        </w:rPr>
      </w:pPr>
    </w:p>
    <w:p w:rsidR="005C50A7" w:rsidRPr="005C50A7" w:rsidRDefault="005C50A7" w:rsidP="005C50A7">
      <w:pPr>
        <w:autoSpaceDE w:val="0"/>
        <w:autoSpaceDN w:val="0"/>
        <w:adjustRightInd w:val="0"/>
        <w:spacing w:after="0" w:line="240" w:lineRule="auto"/>
        <w:ind w:left="360" w:right="360"/>
        <w:rPr>
          <w:rFonts w:ascii="Georgia" w:hAnsi="Georgia" w:cs="ArialNarrow"/>
          <w:b/>
          <w:sz w:val="28"/>
          <w:u w:val="single"/>
        </w:rPr>
      </w:pPr>
    </w:p>
    <w:sectPr w:rsidR="005C50A7" w:rsidRPr="005C50A7" w:rsidSect="00855D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otypeSorts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1665"/>
    <w:multiLevelType w:val="hybridMultilevel"/>
    <w:tmpl w:val="BF8E3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6B6B1B"/>
    <w:multiLevelType w:val="hybridMultilevel"/>
    <w:tmpl w:val="4F18CE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2A4C06"/>
    <w:multiLevelType w:val="hybridMultilevel"/>
    <w:tmpl w:val="A5400E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876029"/>
    <w:multiLevelType w:val="hybridMultilevel"/>
    <w:tmpl w:val="86D04A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1930A9"/>
    <w:multiLevelType w:val="hybridMultilevel"/>
    <w:tmpl w:val="1682DE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0017F3"/>
    <w:multiLevelType w:val="hybridMultilevel"/>
    <w:tmpl w:val="EE3C34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AA2381"/>
    <w:multiLevelType w:val="hybridMultilevel"/>
    <w:tmpl w:val="2A4E4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8712D8"/>
    <w:multiLevelType w:val="hybridMultilevel"/>
    <w:tmpl w:val="4EB635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7335BD4"/>
    <w:multiLevelType w:val="hybridMultilevel"/>
    <w:tmpl w:val="2D30E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1E05E69"/>
    <w:multiLevelType w:val="hybridMultilevel"/>
    <w:tmpl w:val="6A3CE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0D2947"/>
    <w:multiLevelType w:val="hybridMultilevel"/>
    <w:tmpl w:val="A538CB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3"/>
    <w:rsid w:val="00056245"/>
    <w:rsid w:val="001975A5"/>
    <w:rsid w:val="001F39E5"/>
    <w:rsid w:val="00276C83"/>
    <w:rsid w:val="0037226C"/>
    <w:rsid w:val="003B7C70"/>
    <w:rsid w:val="005C50A7"/>
    <w:rsid w:val="005D4F22"/>
    <w:rsid w:val="00636D5A"/>
    <w:rsid w:val="00672CC0"/>
    <w:rsid w:val="00697B1A"/>
    <w:rsid w:val="006B286C"/>
    <w:rsid w:val="00853A12"/>
    <w:rsid w:val="00855D63"/>
    <w:rsid w:val="00953D1D"/>
    <w:rsid w:val="00A5161D"/>
    <w:rsid w:val="00AB1487"/>
    <w:rsid w:val="00AC6B71"/>
    <w:rsid w:val="00B547D5"/>
    <w:rsid w:val="00B65095"/>
    <w:rsid w:val="00D20730"/>
    <w:rsid w:val="00E23DB2"/>
    <w:rsid w:val="00E60AE4"/>
    <w:rsid w:val="00EA0BC9"/>
    <w:rsid w:val="00F057C7"/>
    <w:rsid w:val="00F9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Hammond</dc:creator>
  <cp:lastModifiedBy>Lindsay</cp:lastModifiedBy>
  <cp:revision>11</cp:revision>
  <dcterms:created xsi:type="dcterms:W3CDTF">2012-08-11T19:39:00Z</dcterms:created>
  <dcterms:modified xsi:type="dcterms:W3CDTF">2012-11-09T06:52:00Z</dcterms:modified>
</cp:coreProperties>
</file>